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26B2E3" w14:textId="77777777" w:rsidR="0074696E" w:rsidRPr="00C14180" w:rsidRDefault="00000000" w:rsidP="00EC40D5">
      <w:pPr>
        <w:pStyle w:val="Sectionbreakfirstpage"/>
        <w:rPr>
          <w:rFonts w:ascii="Nirmala UI" w:hAnsi="Nirmala UI" w:cs="Nirmala UI"/>
        </w:rPr>
      </w:pPr>
      <w:r w:rsidRPr="00C14180">
        <w:rPr>
          <w:rFonts w:ascii="Nirmala UI" w:hAnsi="Nirmala UI" w:cs="Nirmala UI"/>
        </w:rPr>
        <w:drawing>
          <wp:anchor distT="0" distB="0" distL="114300" distR="114300" simplePos="0" relativeHeight="251658240" behindDoc="1" locked="1" layoutInCell="1" allowOverlap="1" wp14:anchorId="49154DDE" wp14:editId="51591E15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435247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A9BB2E" w14:textId="77777777" w:rsidR="00A62D44" w:rsidRPr="00C14180" w:rsidRDefault="00A62D44" w:rsidP="00EC40D5">
      <w:pPr>
        <w:pStyle w:val="Sectionbreakfirstpage"/>
        <w:rPr>
          <w:rFonts w:ascii="Nirmala UI" w:hAnsi="Nirmala UI" w:cs="Nirmala UI"/>
        </w:rPr>
        <w:sectPr w:rsidR="00A62D44" w:rsidRPr="00C14180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654C25" w:rsidRPr="00C14180" w14:paraId="098CC39F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1A7EB259" w14:textId="77777777" w:rsidR="003B5733" w:rsidRPr="00C14180" w:rsidRDefault="00000000" w:rsidP="003B5733">
            <w:pPr>
              <w:pStyle w:val="Mainheading"/>
              <w:rPr>
                <w:rFonts w:ascii="Nirmala UI" w:hAnsi="Nirmala UI" w:cs="Nirmala UI"/>
              </w:rPr>
            </w:pPr>
            <w:r w:rsidRPr="00C14180">
              <w:rPr>
                <w:rFonts w:ascii="Nirmala UI" w:eastAsia="Latha" w:hAnsi="Nirmala UI" w:cs="Nirmala UI"/>
                <w:lang w:val="ta"/>
              </w:rPr>
              <w:t xml:space="preserve">முன்னுரிமை </w:t>
            </w:r>
            <w:proofErr w:type="spellStart"/>
            <w:r w:rsidRPr="00C14180">
              <w:rPr>
                <w:rFonts w:ascii="Nirmala UI" w:eastAsia="Latha" w:hAnsi="Nirmala UI" w:cs="Nirmala UI"/>
                <w:lang w:val="ta"/>
              </w:rPr>
              <w:t>முதன்மைப்</w:t>
            </w:r>
            <w:proofErr w:type="spellEnd"/>
            <w:r w:rsidRPr="00C14180">
              <w:rPr>
                <w:rFonts w:ascii="Nirmala UI" w:eastAsia="Latha" w:hAnsi="Nirmala UI" w:cs="Nirmala UI"/>
                <w:lang w:val="ta"/>
              </w:rPr>
              <w:t xml:space="preserve"> பராமரிப்பு </w:t>
            </w:r>
            <w:proofErr w:type="spellStart"/>
            <w:r w:rsidRPr="00C14180">
              <w:rPr>
                <w:rFonts w:ascii="Nirmala UI" w:eastAsia="Latha" w:hAnsi="Nirmala UI" w:cs="Nirmala UI"/>
                <w:lang w:val="ta"/>
              </w:rPr>
              <w:t>மையங்கள்</w:t>
            </w:r>
            <w:proofErr w:type="spellEnd"/>
          </w:p>
        </w:tc>
      </w:tr>
      <w:tr w:rsidR="00654C25" w:rsidRPr="00C14180" w14:paraId="11E9916E" w14:textId="77777777" w:rsidTr="00AB1FF9">
        <w:tc>
          <w:tcPr>
            <w:tcW w:w="0" w:type="auto"/>
          </w:tcPr>
          <w:p w14:paraId="78396295" w14:textId="77777777" w:rsidR="003B5733" w:rsidRPr="00C14180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r w:rsidRPr="00C14180">
              <w:rPr>
                <w:rFonts w:ascii="Nirmala UI" w:hAnsi="Nirmala UI" w:cs="Nirmala UI"/>
              </w:rPr>
              <w:fldChar w:fldCharType="begin"/>
            </w:r>
            <w:r w:rsidRPr="00C14180">
              <w:rPr>
                <w:rFonts w:ascii="Nirmala UI" w:hAnsi="Nirmala UI" w:cs="Nirmala UI"/>
              </w:rPr>
              <w:instrText>FILLIN  "Type the protective marking" \d OFFICIAL \o  \* MERGEFORMAT</w:instrText>
            </w:r>
            <w:r w:rsidRPr="00C14180">
              <w:rPr>
                <w:rFonts w:ascii="Nirmala UI" w:hAnsi="Nirmala UI" w:cs="Nirmala UI"/>
              </w:rPr>
              <w:fldChar w:fldCharType="separate"/>
            </w:r>
            <w:r w:rsidRPr="00C14180">
              <w:rPr>
                <w:rFonts w:ascii="Nirmala UI" w:hAnsi="Nirmala UI" w:cs="Nirmala UI"/>
              </w:rPr>
              <w:t>OFFICIAL</w:t>
            </w:r>
            <w:r w:rsidRPr="00C14180">
              <w:rPr>
                <w:rFonts w:ascii="Nirmala UI" w:hAnsi="Nirmala UI" w:cs="Nirmala UI"/>
              </w:rPr>
              <w:fldChar w:fldCharType="end"/>
            </w:r>
          </w:p>
          <w:p w14:paraId="4C87D455" w14:textId="77777777" w:rsidR="00323A1A" w:rsidRPr="00C14180" w:rsidRDefault="00000000" w:rsidP="00910240">
            <w:pPr>
              <w:pStyle w:val="Bannermarking"/>
              <w:rPr>
                <w:rFonts w:ascii="Nirmala UI" w:hAnsi="Nirmala UI" w:cs="Nirmala UI"/>
              </w:rPr>
            </w:pPr>
            <w:proofErr w:type="spellStart"/>
            <w:r w:rsidRPr="00C14180">
              <w:rPr>
                <w:rFonts w:ascii="Nirmala UI" w:eastAsia="Latha" w:hAnsi="Nirmala UI" w:cs="Nirmala UI"/>
                <w:lang w:val="ta"/>
              </w:rPr>
              <w:t>Tamil</w:t>
            </w:r>
            <w:proofErr w:type="spellEnd"/>
            <w:r w:rsidRPr="00C14180">
              <w:rPr>
                <w:rFonts w:ascii="Nirmala UI" w:eastAsia="Latha" w:hAnsi="Nirmala UI" w:cs="Nirmala UI"/>
                <w:lang w:val="ta"/>
              </w:rPr>
              <w:t xml:space="preserve"> | தமிழ்</w:t>
            </w:r>
          </w:p>
        </w:tc>
      </w:tr>
    </w:tbl>
    <w:p w14:paraId="487CE68D" w14:textId="77777777" w:rsidR="007173CA" w:rsidRPr="00C14180" w:rsidRDefault="007173CA" w:rsidP="00D079AA">
      <w:pPr>
        <w:pStyle w:val="Body"/>
        <w:rPr>
          <w:rFonts w:ascii="Nirmala UI" w:hAnsi="Nirmala UI" w:cs="Nirmala UI"/>
        </w:rPr>
      </w:pPr>
    </w:p>
    <w:p w14:paraId="7AA594E6" w14:textId="77777777" w:rsidR="00580394" w:rsidRPr="00C14180" w:rsidRDefault="00580394" w:rsidP="007173CA">
      <w:pPr>
        <w:pStyle w:val="Body"/>
        <w:rPr>
          <w:rFonts w:ascii="Nirmala UI" w:hAnsi="Nirmala UI" w:cs="Nirmala UI"/>
        </w:rPr>
        <w:sectPr w:rsidR="00580394" w:rsidRPr="00C14180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3D4E280D" w14:textId="77777777" w:rsidR="00D81DE9" w:rsidRPr="00C14180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>நீங்கள் அவசரமாக மருத்துவர் ஒருவரைப் பார்க்க வேண்டுமா?</w:t>
      </w:r>
    </w:p>
    <w:p w14:paraId="7A635528" w14:textId="77777777" w:rsidR="00941C8C" w:rsidRPr="00C14180" w:rsidRDefault="00000000" w:rsidP="00D81DE9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முன்னுரிமை </w:t>
      </w:r>
      <w:proofErr w:type="spellStart"/>
      <w:r w:rsidRPr="00C14180">
        <w:rPr>
          <w:rFonts w:ascii="Nirmala UI" w:eastAsia="Latha" w:hAnsi="Nirmala UI" w:cs="Nirmala UI"/>
          <w:lang w:val="ta"/>
        </w:rPr>
        <w:t>முதன்மைப்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பராமரிப்பு </w:t>
      </w:r>
      <w:proofErr w:type="spellStart"/>
      <w:r w:rsidRPr="00C14180">
        <w:rPr>
          <w:rFonts w:ascii="Nirmala UI" w:eastAsia="Latha" w:hAnsi="Nirmala UI" w:cs="Nirmala UI"/>
          <w:lang w:val="ta"/>
        </w:rPr>
        <w:t>மையங்கள்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(</w:t>
      </w:r>
      <w:proofErr w:type="spellStart"/>
      <w:r w:rsidRPr="00C14180">
        <w:rPr>
          <w:rFonts w:ascii="Nirmala UI" w:eastAsia="Latha" w:hAnsi="Nirmala UI" w:cs="Nirmala UI"/>
          <w:lang w:val="ta"/>
        </w:rPr>
        <w:t>PPCCs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) அவசர </w:t>
      </w:r>
      <w:proofErr w:type="spellStart"/>
      <w:r w:rsidRPr="00C14180">
        <w:rPr>
          <w:rFonts w:ascii="Nirmala UI" w:eastAsia="Latha" w:hAnsi="Nirmala UI" w:cs="Nirmala UI"/>
          <w:lang w:val="ta"/>
        </w:rPr>
        <w:t>சிகிச்சைக்கான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காயங்கள் அல்லது நோய் உள்ள எவருக்கும் </w:t>
      </w:r>
      <w:proofErr w:type="spellStart"/>
      <w:r w:rsidRPr="00C14180">
        <w:rPr>
          <w:rFonts w:ascii="Nirmala UI" w:eastAsia="Latha" w:hAnsi="Nirmala UI" w:cs="Nirmala UI"/>
          <w:lang w:val="ta"/>
        </w:rPr>
        <w:t>இலவச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சிகிச்சை அளிக்கின்றன.</w:t>
      </w:r>
    </w:p>
    <w:p w14:paraId="4FC6E8F3" w14:textId="77777777" w:rsidR="00F337F9" w:rsidRPr="00C14180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PPCC </w:t>
      </w:r>
      <w:proofErr w:type="spellStart"/>
      <w:r w:rsidRPr="00C14180">
        <w:rPr>
          <w:rFonts w:ascii="Nirmala UI" w:eastAsia="Latha" w:hAnsi="Nirmala UI" w:cs="Nirmala UI"/>
          <w:lang w:val="ta"/>
        </w:rPr>
        <w:t>மருத்துவர்கள்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உங்களுக்கு தேவையான </w:t>
      </w:r>
      <w:proofErr w:type="spellStart"/>
      <w:r w:rsidRPr="00C14180">
        <w:rPr>
          <w:rFonts w:ascii="Nirmala UI" w:eastAsia="Latha" w:hAnsi="Nirmala UI" w:cs="Nirmala UI"/>
          <w:lang w:val="ta"/>
        </w:rPr>
        <w:t>சிகிச்சையை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ஒரு மருத்துவமனை அவசர சிகிச்சை </w:t>
      </w:r>
      <w:proofErr w:type="spellStart"/>
      <w:r w:rsidRPr="00C14180">
        <w:rPr>
          <w:rFonts w:ascii="Nirmala UI" w:eastAsia="Latha" w:hAnsi="Nirmala UI" w:cs="Nirmala UI"/>
          <w:lang w:val="ta"/>
        </w:rPr>
        <w:t>பிரிவில்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பெறுவதை விட </w:t>
      </w:r>
      <w:proofErr w:type="spellStart"/>
      <w:r w:rsidRPr="00C14180">
        <w:rPr>
          <w:rFonts w:ascii="Nirmala UI" w:eastAsia="Latha" w:hAnsi="Nirmala UI" w:cs="Nirmala UI"/>
          <w:lang w:val="ta"/>
        </w:rPr>
        <w:t>விரைவாகப்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பெற உதவுவார்கள். </w:t>
      </w:r>
    </w:p>
    <w:p w14:paraId="1CE39137" w14:textId="38D66DC8" w:rsidR="00630140" w:rsidRPr="00C14180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proofErr w:type="spellStart"/>
      <w:r w:rsidRPr="00C14180">
        <w:rPr>
          <w:rFonts w:ascii="Nirmala UI" w:eastAsia="Latha" w:hAnsi="Nirmala UI" w:cs="Nirmala UI"/>
          <w:lang w:val="ta"/>
        </w:rPr>
        <w:t>இலேசான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தொற்றுகள்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, சிறிய </w:t>
      </w:r>
      <w:proofErr w:type="spellStart"/>
      <w:r w:rsidRPr="00C14180">
        <w:rPr>
          <w:rFonts w:ascii="Nirmala UI" w:eastAsia="Latha" w:hAnsi="Nirmala UI" w:cs="Nirmala UI"/>
          <w:lang w:val="ta"/>
        </w:rPr>
        <w:t>தீக்காயங்கள்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, </w:t>
      </w:r>
      <w:proofErr w:type="spellStart"/>
      <w:r w:rsidRPr="00C14180">
        <w:rPr>
          <w:rFonts w:ascii="Nirmala UI" w:eastAsia="Latha" w:hAnsi="Nirmala UI" w:cs="Nirmala UI"/>
          <w:lang w:val="ta"/>
        </w:rPr>
        <w:t>தசைப்பிடிப்புகள்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அல்லது </w:t>
      </w:r>
      <w:proofErr w:type="spellStart"/>
      <w:r w:rsidRPr="00C14180">
        <w:rPr>
          <w:rFonts w:ascii="Nirmala UI" w:eastAsia="Latha" w:hAnsi="Nirmala UI" w:cs="Nirmala UI"/>
          <w:lang w:val="ta"/>
        </w:rPr>
        <w:t>சந்தேகத்திற்கிடமான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எலும்பு முறிவு போன்ற நிலைமைகளில் அவர்கள் சிகிச்சை அளிக்க முடியும்.</w:t>
      </w:r>
      <w:r w:rsidR="00C14180">
        <w:rPr>
          <w:rFonts w:ascii="Nirmala UI" w:eastAsia="Latha" w:hAnsi="Nirmala UI" w:cs="Nirmala UI"/>
          <w:cs/>
          <w:lang w:val="ta" w:bidi="ta"/>
        </w:rPr>
        <w:t xml:space="preserve"> </w:t>
      </w:r>
    </w:p>
    <w:p w14:paraId="6146A3C6" w14:textId="77777777" w:rsidR="00DC1578" w:rsidRPr="00C14180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proofErr w:type="spellStart"/>
      <w:r w:rsidRPr="00C14180">
        <w:rPr>
          <w:rFonts w:ascii="Nirmala UI" w:eastAsia="Latha" w:hAnsi="Nirmala UI" w:cs="Nirmala UI"/>
          <w:lang w:val="ta"/>
        </w:rPr>
        <w:t>உங்களுக்குக்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கடுமையான காயம் அல்லது நோய் இருந்தால், மூன்று பூஜ்யம் (000) என்ற எண்ணை அழைக்கவும்.</w:t>
      </w:r>
    </w:p>
    <w:p w14:paraId="6E05D6FE" w14:textId="77777777" w:rsidR="00DC1578" w:rsidRPr="00C14180" w:rsidRDefault="00000000" w:rsidP="00DC1578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உங்களுக்கு அவசர சிகிச்சை தேவையில்லை என்றால், உங்கள் வழக்கமான </w:t>
      </w:r>
      <w:proofErr w:type="spellStart"/>
      <w:r w:rsidRPr="00C14180">
        <w:rPr>
          <w:rFonts w:ascii="Nirmala UI" w:eastAsia="Latha" w:hAnsi="Nirmala UI" w:cs="Nirmala UI"/>
          <w:lang w:val="ta"/>
        </w:rPr>
        <w:t>மருத்துவரிடம்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சந்திப்பு ஏற்பாடு (</w:t>
      </w:r>
      <w:proofErr w:type="spellStart"/>
      <w:r w:rsidRPr="00C14180">
        <w:rPr>
          <w:rFonts w:ascii="Nirmala UI" w:eastAsia="Latha" w:hAnsi="Nirmala UI" w:cs="Nirmala UI"/>
          <w:lang w:val="ta"/>
        </w:rPr>
        <w:t>appointment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) </w:t>
      </w:r>
      <w:proofErr w:type="spellStart"/>
      <w:r w:rsidRPr="00C14180">
        <w:rPr>
          <w:rFonts w:ascii="Nirmala UI" w:eastAsia="Latha" w:hAnsi="Nirmala UI" w:cs="Nirmala UI"/>
          <w:lang w:val="ta"/>
        </w:rPr>
        <w:t>ஒன்றினைச்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செய்யவும்.</w:t>
      </w:r>
    </w:p>
    <w:p w14:paraId="7115B5F9" w14:textId="77777777" w:rsidR="00097A54" w:rsidRPr="00C14180" w:rsidRDefault="00000000" w:rsidP="00630140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PPCC 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சேவைகளில்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 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நோயியல்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 (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pathology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), 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கதிரியக்கவியல்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 (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radiology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) மற்றும் 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மருந்தியல்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 xml:space="preserve"> (</w:t>
      </w:r>
      <w:proofErr w:type="spellStart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pharmacy</w:t>
      </w:r>
      <w:proofErr w:type="spellEnd"/>
      <w:r w:rsidRPr="00C14180">
        <w:rPr>
          <w:rStyle w:val="normaltextrun"/>
          <w:rFonts w:ascii="Nirmala UI" w:eastAsia="Latha" w:hAnsi="Nirmala UI" w:cs="Nirmala UI"/>
          <w:color w:val="000000"/>
          <w:bdr w:val="none" w:sz="0" w:space="0" w:color="auto" w:frame="1"/>
          <w:lang w:val="ta"/>
        </w:rPr>
        <w:t>) ஆகியவை அடங்கும்.</w:t>
      </w:r>
    </w:p>
    <w:p w14:paraId="68F2FA48" w14:textId="77777777" w:rsidR="00097A54" w:rsidRPr="00C14180" w:rsidRDefault="00000000" w:rsidP="00097A54">
      <w:pPr>
        <w:pStyle w:val="Body"/>
        <w:numPr>
          <w:ilvl w:val="0"/>
          <w:numId w:val="40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PPCC </w:t>
      </w:r>
      <w:proofErr w:type="spellStart"/>
      <w:r w:rsidRPr="00C14180">
        <w:rPr>
          <w:rFonts w:ascii="Nirmala UI" w:eastAsia="Latha" w:hAnsi="Nirmala UI" w:cs="Nirmala UI"/>
          <w:lang w:val="ta"/>
        </w:rPr>
        <w:t>சேவைகள்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'</w:t>
      </w:r>
      <w:proofErr w:type="spellStart"/>
      <w:r w:rsidRPr="00C14180">
        <w:rPr>
          <w:rFonts w:ascii="Nirmala UI" w:eastAsia="Latha" w:hAnsi="Nirmala UI" w:cs="Nirmala UI"/>
          <w:lang w:val="ta"/>
        </w:rPr>
        <w:t>மெடிகேர்'அட்டை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உள்ள அல்லது இல்லாத </w:t>
      </w:r>
      <w:proofErr w:type="spellStart"/>
      <w:r w:rsidRPr="00C14180">
        <w:rPr>
          <w:rFonts w:ascii="Nirmala UI" w:eastAsia="Latha" w:hAnsi="Nirmala UI" w:cs="Nirmala UI"/>
          <w:lang w:val="ta"/>
        </w:rPr>
        <w:t>அனைவருக்கும்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இலவசம். </w:t>
      </w:r>
    </w:p>
    <w:p w14:paraId="4C787A7E" w14:textId="77777777" w:rsidR="00630140" w:rsidRPr="00C14180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முன்னுரிமை </w:t>
      </w:r>
      <w:proofErr w:type="spellStart"/>
      <w:r w:rsidRPr="00C14180">
        <w:rPr>
          <w:rFonts w:ascii="Nirmala UI" w:eastAsia="Latha" w:hAnsi="Nirmala UI" w:cs="Nirmala UI"/>
          <w:lang w:val="ta"/>
        </w:rPr>
        <w:t>முதன்மைப்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பராமரிப்பு </w:t>
      </w:r>
      <w:proofErr w:type="spellStart"/>
      <w:r w:rsidRPr="00C14180">
        <w:rPr>
          <w:rFonts w:ascii="Nirmala UI" w:eastAsia="Latha" w:hAnsi="Nirmala UI" w:cs="Nirmala UI"/>
          <w:lang w:val="ta"/>
        </w:rPr>
        <w:t>மையங்கள்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கூடுதலான </w:t>
      </w:r>
      <w:proofErr w:type="spellStart"/>
      <w:r w:rsidRPr="00C14180">
        <w:rPr>
          <w:rFonts w:ascii="Nirmala UI" w:eastAsia="Latha" w:hAnsi="Nirmala UI" w:cs="Nirmala UI"/>
          <w:lang w:val="ta"/>
        </w:rPr>
        <w:t>நேரங்களுடன்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வாரத்தில் ஏழு </w:t>
      </w:r>
      <w:proofErr w:type="spellStart"/>
      <w:r w:rsidRPr="00C14180">
        <w:rPr>
          <w:rFonts w:ascii="Nirmala UI" w:eastAsia="Latha" w:hAnsi="Nirmala UI" w:cs="Nirmala UI"/>
          <w:lang w:val="ta"/>
        </w:rPr>
        <w:t>நாட்களும்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திறந்திருக்கும்</w:t>
      </w:r>
      <w:proofErr w:type="spellEnd"/>
      <w:r w:rsidRPr="00C14180">
        <w:rPr>
          <w:rFonts w:ascii="Nirmala UI" w:eastAsia="Latha" w:hAnsi="Nirmala UI" w:cs="Nirmala UI"/>
          <w:lang w:val="ta"/>
        </w:rPr>
        <w:t>. </w:t>
      </w:r>
    </w:p>
    <w:p w14:paraId="4500018D" w14:textId="77777777" w:rsidR="0071586F" w:rsidRPr="00C14180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>உங்கள் சந்திப்பு ஏற்பாடு (</w:t>
      </w:r>
      <w:proofErr w:type="spellStart"/>
      <w:r w:rsidRPr="00C14180">
        <w:rPr>
          <w:rFonts w:ascii="Nirmala UI" w:eastAsia="Latha" w:hAnsi="Nirmala UI" w:cs="Nirmala UI"/>
          <w:lang w:val="ta"/>
        </w:rPr>
        <w:t>appointment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) </w:t>
      </w:r>
      <w:proofErr w:type="spellStart"/>
      <w:r w:rsidRPr="00C14180">
        <w:rPr>
          <w:rFonts w:ascii="Nirmala UI" w:eastAsia="Latha" w:hAnsi="Nirmala UI" w:cs="Nirmala UI"/>
          <w:lang w:val="ta"/>
        </w:rPr>
        <w:t>முன்னதாகச்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செய்யத்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தேவையில்லை</w:t>
      </w:r>
    </w:p>
    <w:p w14:paraId="2C484688" w14:textId="77777777" w:rsidR="00630140" w:rsidRPr="00C14180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proofErr w:type="spellStart"/>
      <w:r w:rsidRPr="00C14180">
        <w:rPr>
          <w:rFonts w:ascii="Nirmala UI" w:eastAsia="Latha" w:hAnsi="Nirmala UI" w:cs="Nirmala UI"/>
          <w:lang w:val="ta"/>
        </w:rPr>
        <w:t>விக்டோரியா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முழுவதும் முன்னுரிமை </w:t>
      </w:r>
      <w:proofErr w:type="spellStart"/>
      <w:r w:rsidRPr="00C14180">
        <w:rPr>
          <w:rFonts w:ascii="Nirmala UI" w:eastAsia="Latha" w:hAnsi="Nirmala UI" w:cs="Nirmala UI"/>
          <w:lang w:val="ta"/>
        </w:rPr>
        <w:t>முதன்மைப்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பராமரிப்பு </w:t>
      </w:r>
      <w:proofErr w:type="spellStart"/>
      <w:r w:rsidRPr="00C14180">
        <w:rPr>
          <w:rFonts w:ascii="Nirmala UI" w:eastAsia="Latha" w:hAnsi="Nirmala UI" w:cs="Nirmala UI"/>
          <w:lang w:val="ta"/>
        </w:rPr>
        <w:t>மையங்கள்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திறக்கப்படுகின்றன</w:t>
      </w:r>
      <w:proofErr w:type="spellEnd"/>
      <w:r w:rsidRPr="00C14180">
        <w:rPr>
          <w:rFonts w:ascii="Nirmala UI" w:eastAsia="Latha" w:hAnsi="Nirmala UI" w:cs="Nirmala UI"/>
          <w:lang w:val="ta"/>
        </w:rPr>
        <w:t>.</w:t>
      </w:r>
    </w:p>
    <w:p w14:paraId="6BC68DBF" w14:textId="77777777" w:rsidR="00630140" w:rsidRPr="00C14180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அமைந்திருக்கும் இடங்கள் மற்றும் கூடுதல் </w:t>
      </w:r>
      <w:proofErr w:type="spellStart"/>
      <w:r w:rsidRPr="00C14180">
        <w:rPr>
          <w:rFonts w:ascii="Nirmala UI" w:eastAsia="Latha" w:hAnsi="Nirmala UI" w:cs="Nirmala UI"/>
          <w:lang w:val="ta"/>
        </w:rPr>
        <w:t>தகவல்களுக்கு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Better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Health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Channel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-</w:t>
      </w:r>
      <w:proofErr w:type="spellStart"/>
      <w:r w:rsidRPr="00C14180">
        <w:rPr>
          <w:rFonts w:ascii="Nirmala UI" w:eastAsia="Latha" w:hAnsi="Nirmala UI" w:cs="Nirmala UI"/>
          <w:lang w:val="ta"/>
        </w:rPr>
        <w:t>க்குச்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செல்லவும்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: </w:t>
      </w:r>
      <w:hyperlink r:id="rId16" w:history="1">
        <w:r w:rsidRPr="00C14180">
          <w:rPr>
            <w:rStyle w:val="Hyperlink"/>
            <w:rFonts w:ascii="Nirmala UI" w:eastAsia="Latha" w:hAnsi="Nirmala UI" w:cs="Nirmala UI"/>
            <w:lang w:val="ta"/>
          </w:rPr>
          <w:t>www.betterhealth.vic.gov.au/health/servicesandsupport/priority-primary-care-centres</w:t>
        </w:r>
      </w:hyperlink>
      <w:r w:rsidRPr="00C14180">
        <w:rPr>
          <w:rFonts w:ascii="Nirmala UI" w:eastAsia="Latha" w:hAnsi="Nirmala UI" w:cs="Nirmala UI"/>
          <w:lang w:val="ta"/>
        </w:rPr>
        <w:t> </w:t>
      </w:r>
    </w:p>
    <w:p w14:paraId="3B38B706" w14:textId="77777777" w:rsidR="004763E9" w:rsidRPr="00C14180" w:rsidRDefault="00000000" w:rsidP="00630140">
      <w:pPr>
        <w:pStyle w:val="Body"/>
        <w:numPr>
          <w:ilvl w:val="0"/>
          <w:numId w:val="41"/>
        </w:numPr>
        <w:rPr>
          <w:rFonts w:ascii="Nirmala UI" w:hAnsi="Nirmala UI" w:cs="Nirmala UI"/>
        </w:rPr>
      </w:pPr>
      <w:r w:rsidRPr="00C14180">
        <w:rPr>
          <w:rFonts w:ascii="Nirmala UI" w:eastAsia="Latha" w:hAnsi="Nirmala UI" w:cs="Nirmala UI"/>
          <w:lang w:val="ta"/>
        </w:rPr>
        <w:t xml:space="preserve">முன்னுரிமை </w:t>
      </w:r>
      <w:proofErr w:type="spellStart"/>
      <w:r w:rsidRPr="00C14180">
        <w:rPr>
          <w:rFonts w:ascii="Nirmala UI" w:eastAsia="Latha" w:hAnsi="Nirmala UI" w:cs="Nirmala UI"/>
          <w:lang w:val="ta"/>
        </w:rPr>
        <w:t>முதன்மைப்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பராமரிப்பு </w:t>
      </w:r>
      <w:proofErr w:type="spellStart"/>
      <w:r w:rsidRPr="00C14180">
        <w:rPr>
          <w:rFonts w:ascii="Nirmala UI" w:eastAsia="Latha" w:hAnsi="Nirmala UI" w:cs="Nirmala UI"/>
          <w:lang w:val="ta"/>
        </w:rPr>
        <w:t>மையங்களில்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மொழிபெயர்த்துரைப்பாளர்கள்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கிடைப்பர்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. மொழிபெயர்த்தல் மற்றும் </w:t>
      </w:r>
      <w:proofErr w:type="spellStart"/>
      <w:r w:rsidRPr="00C14180">
        <w:rPr>
          <w:rFonts w:ascii="Nirmala UI" w:eastAsia="Latha" w:hAnsi="Nirmala UI" w:cs="Nirmala UI"/>
          <w:lang w:val="ta"/>
        </w:rPr>
        <w:t>மொழிபெயர்த்துரைத்தல்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</w:t>
      </w:r>
      <w:proofErr w:type="spellStart"/>
      <w:r w:rsidRPr="00C14180">
        <w:rPr>
          <w:rFonts w:ascii="Nirmala UI" w:eastAsia="Latha" w:hAnsi="Nirmala UI" w:cs="Nirmala UI"/>
          <w:lang w:val="ta"/>
        </w:rPr>
        <w:t>சேவைக்கு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, TIS </w:t>
      </w:r>
      <w:proofErr w:type="spellStart"/>
      <w:r w:rsidRPr="00C14180">
        <w:rPr>
          <w:rFonts w:ascii="Nirmala UI" w:eastAsia="Latha" w:hAnsi="Nirmala UI" w:cs="Nirmala UI"/>
          <w:lang w:val="ta"/>
        </w:rPr>
        <w:t>National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-ஐ 131 450 என்ற </w:t>
      </w:r>
      <w:proofErr w:type="spellStart"/>
      <w:r w:rsidRPr="00C14180">
        <w:rPr>
          <w:rFonts w:ascii="Nirmala UI" w:eastAsia="Latha" w:hAnsi="Nirmala UI" w:cs="Nirmala UI"/>
          <w:lang w:val="ta"/>
        </w:rPr>
        <w:t>எண்ணில்</w:t>
      </w:r>
      <w:proofErr w:type="spellEnd"/>
      <w:r w:rsidRPr="00C14180">
        <w:rPr>
          <w:rFonts w:ascii="Nirmala UI" w:eastAsia="Latha" w:hAnsi="Nirmala UI" w:cs="Nirmala UI"/>
          <w:lang w:val="ta"/>
        </w:rPr>
        <w:t xml:space="preserve"> அழைக்கவும்.</w:t>
      </w:r>
    </w:p>
    <w:p w14:paraId="09D2248B" w14:textId="77777777" w:rsidR="00F32368" w:rsidRPr="00C14180" w:rsidRDefault="00F32368" w:rsidP="772C7490">
      <w:pPr>
        <w:pStyle w:val="Body"/>
        <w:rPr>
          <w:rFonts w:ascii="Nirmala UI" w:hAnsi="Nirmala UI" w:cs="Nirmala UI"/>
        </w:rPr>
      </w:pPr>
    </w:p>
    <w:p w14:paraId="5DD0A749" w14:textId="77777777" w:rsidR="002F6271" w:rsidRPr="00C14180" w:rsidRDefault="002F6271" w:rsidP="002F6271">
      <w:pPr>
        <w:pStyle w:val="Body"/>
        <w:rPr>
          <w:rFonts w:ascii="Nirmala UI" w:hAnsi="Nirmala UI" w:cs="Nirmala UI"/>
        </w:rPr>
        <w:sectPr w:rsidR="002F6271" w:rsidRPr="00C14180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28AE7D9A" w14:textId="77777777" w:rsidR="002F6271" w:rsidRPr="00C14180" w:rsidRDefault="002F6271" w:rsidP="002F6271">
      <w:pPr>
        <w:pStyle w:val="Body"/>
        <w:rPr>
          <w:rFonts w:ascii="Nirmala UI" w:hAnsi="Nirmala UI" w:cs="Nirmala UI"/>
        </w:rPr>
      </w:pPr>
    </w:p>
    <w:sectPr w:rsidR="002F6271" w:rsidRPr="00C14180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E65503" w14:textId="77777777" w:rsidR="004008E2" w:rsidRDefault="004008E2">
      <w:pPr>
        <w:spacing w:after="0" w:line="240" w:lineRule="auto"/>
      </w:pPr>
      <w:r>
        <w:separator/>
      </w:r>
    </w:p>
  </w:endnote>
  <w:endnote w:type="continuationSeparator" w:id="0">
    <w:p w14:paraId="0E2E5AE2" w14:textId="77777777" w:rsidR="004008E2" w:rsidRDefault="004008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swiss"/>
    <w:pitch w:val="variable"/>
    <w:sig w:usb0="20000A87" w:usb1="08000000" w:usb2="00000008" w:usb3="00000000" w:csb0="000001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1" w:fontKey="{8DCCCE47-38F5-4A6E-B2E6-027CEB8FA284}"/>
    <w:embedBold r:id="rId2" w:fontKey="{09C23152-7194-41F9-AC6D-27378E4F461C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3" w:subsetted="1" w:fontKey="{85C90D45-6C6B-41D6-96B3-8E88476A9CF9}"/>
  </w:font>
  <w:font w:name="Latha">
    <w:panose1 w:val="02000400000000000000"/>
    <w:charset w:val="00"/>
    <w:family w:val="swiss"/>
    <w:pitch w:val="variable"/>
    <w:sig w:usb0="00100003" w:usb1="00000000" w:usb2="00000000" w:usb3="00000000" w:csb0="00000001" w:csb1="00000000"/>
    <w:embedRegular r:id="rId4" w:subsetted="1" w:fontKey="{149D7C8C-93DB-4D6B-A00F-DC73DC2297F4}"/>
    <w:embedBold r:id="rId5" w:subsetted="1" w:fontKey="{4B49D9E5-11A7-4FA7-963B-9FDDA06C6C0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BB6314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0AEBA936" wp14:editId="0DC73D49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2182286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2F86C3A1" wp14:editId="600BD479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1E569EA" w14:textId="77777777" w:rsidR="00E261B3" w:rsidRPr="00C1418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C14180"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2F86C3A1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71E569EA" w14:textId="77777777" w:rsidR="00E261B3" w:rsidRPr="00C1418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C14180">
                      <w:rPr>
                        <w:rFonts w:ascii="Arial Black" w:hAnsi="Arial Black"/>
                        <w:color w:val="000000"/>
                        <w:sz w:val="20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3AEC7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0E30FC2" wp14:editId="61E04B3C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D5A0DF5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Latha" w:eastAsia="Latha" w:hAnsi="Latha" w:cs="Latha"/>
                              <w:color w:val="000000"/>
                              <w:sz w:val="20"/>
                              <w:lang w:val="ta"/>
                            </w:rPr>
                            <w:t>OFFICIAL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40E30FC2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3D5A0DF5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Latha" w:eastAsia="Latha" w:hAnsi="Latha" w:cs="Latha"/>
                        <w:color w:val="000000"/>
                        <w:sz w:val="20"/>
                        <w:lang w:val="ta"/>
                      </w:rPr>
                      <w:t>OFFICIAL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7D17E7" w14:textId="77777777" w:rsidR="004008E2" w:rsidRDefault="004008E2">
      <w:pPr>
        <w:spacing w:after="0" w:line="240" w:lineRule="auto"/>
      </w:pPr>
      <w:r>
        <w:separator/>
      </w:r>
    </w:p>
  </w:footnote>
  <w:footnote w:type="continuationSeparator" w:id="0">
    <w:p w14:paraId="2AADAFE4" w14:textId="77777777" w:rsidR="004008E2" w:rsidRDefault="004008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3E4E8D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04219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74B31AC1" wp14:editId="161655C7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2721540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Latha" w:eastAsia="Latha" w:hAnsi="Latha" w:cs="Latha"/>
        <w:lang w:val="ta"/>
      </w:rPr>
      <w:t>Document title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rFonts w:ascii="Latha" w:eastAsia="Latha" w:hAnsi="Latha" w:cs="Latha"/>
        <w:b/>
        <w:bCs/>
        <w:lang w:val="ta"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rFonts w:ascii="Latha" w:eastAsia="Latha" w:hAnsi="Latha" w:cs="Latha"/>
        <w:b/>
        <w:bCs/>
        <w:lang w:val="ta"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F624769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5B62A4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3D6EAD6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C368095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90D85A2C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DA14AEC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95F41C28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A12A517C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7356322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6A1ADDAC">
      <w:start w:val="1"/>
      <w:numFmt w:val="decimal"/>
      <w:lvlText w:val="%1."/>
      <w:lvlJc w:val="left"/>
      <w:pPr>
        <w:ind w:left="720" w:hanging="360"/>
      </w:pPr>
    </w:lvl>
    <w:lvl w:ilvl="1" w:tplc="CD886D56">
      <w:start w:val="1"/>
      <w:numFmt w:val="lowerLetter"/>
      <w:lvlText w:val="%2."/>
      <w:lvlJc w:val="left"/>
      <w:pPr>
        <w:ind w:left="1440" w:hanging="360"/>
      </w:pPr>
    </w:lvl>
    <w:lvl w:ilvl="2" w:tplc="10BC55EC" w:tentative="1">
      <w:start w:val="1"/>
      <w:numFmt w:val="lowerRoman"/>
      <w:lvlText w:val="%3."/>
      <w:lvlJc w:val="right"/>
      <w:pPr>
        <w:ind w:left="2160" w:hanging="180"/>
      </w:pPr>
    </w:lvl>
    <w:lvl w:ilvl="3" w:tplc="D1E85432" w:tentative="1">
      <w:start w:val="1"/>
      <w:numFmt w:val="decimal"/>
      <w:lvlText w:val="%4."/>
      <w:lvlJc w:val="left"/>
      <w:pPr>
        <w:ind w:left="2880" w:hanging="360"/>
      </w:pPr>
    </w:lvl>
    <w:lvl w:ilvl="4" w:tplc="8594FE92" w:tentative="1">
      <w:start w:val="1"/>
      <w:numFmt w:val="lowerLetter"/>
      <w:lvlText w:val="%5."/>
      <w:lvlJc w:val="left"/>
      <w:pPr>
        <w:ind w:left="3600" w:hanging="360"/>
      </w:pPr>
    </w:lvl>
    <w:lvl w:ilvl="5" w:tplc="ED5EF186" w:tentative="1">
      <w:start w:val="1"/>
      <w:numFmt w:val="lowerRoman"/>
      <w:lvlText w:val="%6."/>
      <w:lvlJc w:val="right"/>
      <w:pPr>
        <w:ind w:left="4320" w:hanging="180"/>
      </w:pPr>
    </w:lvl>
    <w:lvl w:ilvl="6" w:tplc="233884DC" w:tentative="1">
      <w:start w:val="1"/>
      <w:numFmt w:val="decimal"/>
      <w:lvlText w:val="%7."/>
      <w:lvlJc w:val="left"/>
      <w:pPr>
        <w:ind w:left="5040" w:hanging="360"/>
      </w:pPr>
    </w:lvl>
    <w:lvl w:ilvl="7" w:tplc="5B3C6D24" w:tentative="1">
      <w:start w:val="1"/>
      <w:numFmt w:val="lowerLetter"/>
      <w:lvlText w:val="%8."/>
      <w:lvlJc w:val="left"/>
      <w:pPr>
        <w:ind w:left="5760" w:hanging="360"/>
      </w:pPr>
    </w:lvl>
    <w:lvl w:ilvl="8" w:tplc="7362D1D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76EE26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F4EB17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0209BE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FA4F6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6E0FE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4D6A16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C4D97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27A1B9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2D642F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EC68D3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3AE080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B627D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52F5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21E03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D2C401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8E1E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36BC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A4E180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B6A0A34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7CD7A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E62A7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162BAF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5623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CD0F7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C26AF9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F04804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3CA809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E32246C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882685A0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C0E6C2F0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E7265FC8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76A354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D63071D8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148736E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E7F0A7A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763A277A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957565387">
    <w:abstractNumId w:val="10"/>
  </w:num>
  <w:num w:numId="2" w16cid:durableId="645622936">
    <w:abstractNumId w:val="18"/>
  </w:num>
  <w:num w:numId="3" w16cid:durableId="83094516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747721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4868554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6405761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62484809">
    <w:abstractNumId w:val="22"/>
  </w:num>
  <w:num w:numId="8" w16cid:durableId="2093044778">
    <w:abstractNumId w:val="17"/>
  </w:num>
  <w:num w:numId="9" w16cid:durableId="1508250821">
    <w:abstractNumId w:val="21"/>
  </w:num>
  <w:num w:numId="10" w16cid:durableId="66532922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390681">
    <w:abstractNumId w:val="23"/>
  </w:num>
  <w:num w:numId="12" w16cid:durableId="170879799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061048541">
    <w:abstractNumId w:val="19"/>
  </w:num>
  <w:num w:numId="14" w16cid:durableId="177019957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22264368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14546796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1822823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256445090">
    <w:abstractNumId w:val="26"/>
  </w:num>
  <w:num w:numId="19" w16cid:durableId="162955439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403479468">
    <w:abstractNumId w:val="14"/>
  </w:num>
  <w:num w:numId="21" w16cid:durableId="1785223945">
    <w:abstractNumId w:val="12"/>
  </w:num>
  <w:num w:numId="22" w16cid:durableId="934785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073432222">
    <w:abstractNumId w:val="15"/>
  </w:num>
  <w:num w:numId="24" w16cid:durableId="355891353">
    <w:abstractNumId w:val="27"/>
  </w:num>
  <w:num w:numId="25" w16cid:durableId="1028722925">
    <w:abstractNumId w:val="24"/>
  </w:num>
  <w:num w:numId="26" w16cid:durableId="1904487275">
    <w:abstractNumId w:val="20"/>
  </w:num>
  <w:num w:numId="27" w16cid:durableId="703017794">
    <w:abstractNumId w:val="11"/>
  </w:num>
  <w:num w:numId="28" w16cid:durableId="1318846917">
    <w:abstractNumId w:val="28"/>
  </w:num>
  <w:num w:numId="29" w16cid:durableId="1473593722">
    <w:abstractNumId w:val="9"/>
  </w:num>
  <w:num w:numId="30" w16cid:durableId="807817044">
    <w:abstractNumId w:val="7"/>
  </w:num>
  <w:num w:numId="31" w16cid:durableId="1863280188">
    <w:abstractNumId w:val="6"/>
  </w:num>
  <w:num w:numId="32" w16cid:durableId="755590130">
    <w:abstractNumId w:val="5"/>
  </w:num>
  <w:num w:numId="33" w16cid:durableId="1561819218">
    <w:abstractNumId w:val="4"/>
  </w:num>
  <w:num w:numId="34" w16cid:durableId="787429340">
    <w:abstractNumId w:val="8"/>
  </w:num>
  <w:num w:numId="35" w16cid:durableId="1290011485">
    <w:abstractNumId w:val="3"/>
  </w:num>
  <w:num w:numId="36" w16cid:durableId="499199866">
    <w:abstractNumId w:val="2"/>
  </w:num>
  <w:num w:numId="37" w16cid:durableId="1988509191">
    <w:abstractNumId w:val="1"/>
  </w:num>
  <w:num w:numId="38" w16cid:durableId="264263920">
    <w:abstractNumId w:val="0"/>
  </w:num>
  <w:num w:numId="39" w16cid:durableId="171411539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295142612">
    <w:abstractNumId w:val="25"/>
  </w:num>
  <w:num w:numId="41" w16cid:durableId="1391534401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3A1A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08E2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4C25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137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1B43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49BE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180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3951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7FA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07AA7F9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258</Words>
  <Characters>1475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Maddie Simpson</cp:lastModifiedBy>
  <cp:revision>2</cp:revision>
  <cp:lastPrinted>2020-03-30T03:28:00Z</cp:lastPrinted>
  <dcterms:created xsi:type="dcterms:W3CDTF">2023-03-23T22:54:00Z</dcterms:created>
  <dcterms:modified xsi:type="dcterms:W3CDTF">2023-03-23T22:54:00Z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